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8" w:rsidRPr="00974614" w:rsidRDefault="00974614" w:rsidP="0097461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14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974614" w:rsidRPr="00974614" w:rsidRDefault="00974614" w:rsidP="00974614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14">
        <w:rPr>
          <w:rFonts w:ascii="Times New Roman" w:hAnsi="Times New Roman" w:cs="Times New Roman"/>
          <w:b/>
          <w:sz w:val="24"/>
          <w:szCs w:val="24"/>
        </w:rPr>
        <w:t>к коллективному договору</w:t>
      </w: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Ремонтненская гимназия №1 в лице директора Гончаровой Людмилы Дмитриевны, с одной стороны, и работники в лице первичной профсоюзной организации Муниципального бюджетного общеобразовательного учреждения Ремонтненская гимназия №1, </w:t>
      </w:r>
      <w:r w:rsidR="00734D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дальнейшем «профсоюзный комитет»</w:t>
      </w:r>
      <w:r w:rsidR="00734D5E">
        <w:rPr>
          <w:rFonts w:ascii="Times New Roman" w:hAnsi="Times New Roman" w:cs="Times New Roman"/>
          <w:sz w:val="24"/>
          <w:szCs w:val="24"/>
        </w:rPr>
        <w:t xml:space="preserve"> в лице председателя первичной профсоюзной организации Моргуновой Натальи Васильевны</w:t>
      </w:r>
      <w:r>
        <w:rPr>
          <w:rFonts w:ascii="Times New Roman" w:hAnsi="Times New Roman" w:cs="Times New Roman"/>
          <w:sz w:val="24"/>
          <w:szCs w:val="24"/>
        </w:rPr>
        <w:t>, с другой стороны, на основании протокола комиссии по ведению коллективных переговоров в соответствии со статьей 44 Трудового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кодекса РФ заключили настоящее дополнительное соглашение о следующем:</w:t>
      </w:r>
    </w:p>
    <w:p w:rsidR="00502E5E" w:rsidRDefault="00502E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Внести в Коллективный договор Муниципального бюджетного общеобразовательного учреждения Ремонтненская гимназия №1 изменение, изложив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пункт 6.2 в </w:t>
      </w:r>
      <w:r w:rsidR="004508C5">
        <w:rPr>
          <w:rFonts w:ascii="Times New Roman" w:hAnsi="Times New Roman" w:cs="Times New Roman"/>
          <w:sz w:val="24"/>
          <w:szCs w:val="24"/>
        </w:rPr>
        <w:t xml:space="preserve">Коллективном договоре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Днями выплаты заработной платы являются 4 и 19 числа месяца, </w:t>
      </w:r>
      <w:r w:rsidR="00734D5E">
        <w:rPr>
          <w:rFonts w:ascii="Times New Roman" w:hAnsi="Times New Roman" w:cs="Times New Roman"/>
          <w:sz w:val="24"/>
          <w:szCs w:val="24"/>
        </w:rPr>
        <w:t>аванс выплачивается в размере  не более 50</w:t>
      </w:r>
      <w:r>
        <w:rPr>
          <w:rFonts w:ascii="Times New Roman" w:hAnsi="Times New Roman" w:cs="Times New Roman"/>
          <w:sz w:val="24"/>
          <w:szCs w:val="24"/>
        </w:rPr>
        <w:t>% от заработной платы (без учета премиальных выплат).</w:t>
      </w:r>
    </w:p>
    <w:p w:rsidR="00502E5E" w:rsidRDefault="00502E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974614" w:rsidP="00734D5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08C5">
        <w:rPr>
          <w:rFonts w:ascii="Times New Roman" w:hAnsi="Times New Roman" w:cs="Times New Roman"/>
          <w:sz w:val="24"/>
          <w:szCs w:val="24"/>
        </w:rPr>
        <w:t>У</w:t>
      </w:r>
      <w:r w:rsidR="00734D5E">
        <w:rPr>
          <w:rFonts w:ascii="Times New Roman" w:hAnsi="Times New Roman" w:cs="Times New Roman"/>
          <w:sz w:val="24"/>
          <w:szCs w:val="24"/>
        </w:rPr>
        <w:t>твердить «Положение об оплате труда работников гимназии»</w:t>
      </w:r>
      <w:r w:rsidR="00DA5A2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734D5E">
        <w:rPr>
          <w:rFonts w:ascii="Times New Roman" w:hAnsi="Times New Roman" w:cs="Times New Roman"/>
          <w:sz w:val="24"/>
          <w:szCs w:val="24"/>
        </w:rPr>
        <w:t>; «Положение о порядке установления и выплатах компенсационного характера»</w:t>
      </w:r>
      <w:r w:rsidR="00DA5A21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 w:rsidR="00734D5E">
        <w:rPr>
          <w:rFonts w:ascii="Times New Roman" w:hAnsi="Times New Roman" w:cs="Times New Roman"/>
          <w:sz w:val="24"/>
          <w:szCs w:val="24"/>
        </w:rPr>
        <w:t>; «Положение о моральном и материальном стимулировании работников гимназии»</w:t>
      </w:r>
      <w:r w:rsidR="00DA5A21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734D5E">
        <w:rPr>
          <w:rFonts w:ascii="Times New Roman" w:hAnsi="Times New Roman" w:cs="Times New Roman"/>
          <w:sz w:val="24"/>
          <w:szCs w:val="24"/>
        </w:rPr>
        <w:t>; «Положение о порядке установления надбавки</w:t>
      </w:r>
      <w:r w:rsidR="004508C5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работ»</w:t>
      </w:r>
      <w:r w:rsidR="00DA5A21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4508C5">
        <w:rPr>
          <w:rFonts w:ascii="Times New Roman" w:hAnsi="Times New Roman" w:cs="Times New Roman"/>
          <w:sz w:val="24"/>
          <w:szCs w:val="24"/>
        </w:rPr>
        <w:t>, в</w:t>
      </w:r>
      <w:r w:rsidR="00DA5A21">
        <w:rPr>
          <w:rFonts w:ascii="Times New Roman" w:hAnsi="Times New Roman" w:cs="Times New Roman"/>
          <w:sz w:val="24"/>
          <w:szCs w:val="24"/>
        </w:rPr>
        <w:t xml:space="preserve">ступившие в силу с 01.01.2017 </w:t>
      </w:r>
      <w:r w:rsidR="004508C5">
        <w:rPr>
          <w:rFonts w:ascii="Times New Roman" w:hAnsi="Times New Roman" w:cs="Times New Roman"/>
          <w:sz w:val="24"/>
          <w:szCs w:val="24"/>
        </w:rPr>
        <w:t>, и внести их в Коллективный договор в новом изложении</w:t>
      </w:r>
      <w:r w:rsidR="004508C5" w:rsidRPr="004508C5">
        <w:rPr>
          <w:rFonts w:ascii="Times New Roman" w:hAnsi="Times New Roman" w:cs="Times New Roman"/>
          <w:sz w:val="24"/>
          <w:szCs w:val="24"/>
        </w:rPr>
        <w:t xml:space="preserve"> </w:t>
      </w:r>
      <w:r w:rsidR="004508C5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4508C5">
        <w:rPr>
          <w:rFonts w:ascii="Times New Roman" w:hAnsi="Times New Roman" w:cs="Times New Roman"/>
          <w:sz w:val="24"/>
          <w:szCs w:val="24"/>
        </w:rPr>
        <w:t>Ремонтненск</w:t>
      </w:r>
      <w:r w:rsidR="00DA5A2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A5A21">
        <w:rPr>
          <w:rFonts w:ascii="Times New Roman" w:hAnsi="Times New Roman" w:cs="Times New Roman"/>
          <w:sz w:val="24"/>
          <w:szCs w:val="24"/>
        </w:rPr>
        <w:t xml:space="preserve"> района №433 от 14.11.2016 </w:t>
      </w:r>
      <w:r w:rsidR="004508C5">
        <w:rPr>
          <w:rFonts w:ascii="Times New Roman" w:hAnsi="Times New Roman" w:cs="Times New Roman"/>
          <w:sz w:val="24"/>
          <w:szCs w:val="24"/>
        </w:rPr>
        <w:t xml:space="preserve"> «О системе оплаты труда работников муниципальных образовательных учреждений  </w:t>
      </w:r>
      <w:proofErr w:type="spellStart"/>
      <w:r w:rsidR="004508C5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4508C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02E5E" w:rsidRDefault="00502E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734D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в Коллективный</w:t>
      </w:r>
      <w:r w:rsidR="00974614">
        <w:rPr>
          <w:rFonts w:ascii="Times New Roman" w:hAnsi="Times New Roman" w:cs="Times New Roman"/>
          <w:sz w:val="24"/>
          <w:szCs w:val="24"/>
        </w:rPr>
        <w:t xml:space="preserve"> договор «Кодекс профессиональной этики и служебного поведения работников Муниципального бюджетного общеобразовательного учреждения Ремонтненская гимназия №1»,</w:t>
      </w:r>
      <w:r w:rsidR="00DA5A21">
        <w:rPr>
          <w:rFonts w:ascii="Times New Roman" w:hAnsi="Times New Roman" w:cs="Times New Roman"/>
          <w:sz w:val="24"/>
          <w:szCs w:val="24"/>
        </w:rPr>
        <w:t xml:space="preserve"> вступивший в силу 22.09.2014 </w:t>
      </w:r>
      <w:r w:rsidR="00974614">
        <w:rPr>
          <w:rFonts w:ascii="Times New Roman" w:hAnsi="Times New Roman" w:cs="Times New Roman"/>
          <w:sz w:val="24"/>
          <w:szCs w:val="24"/>
        </w:rPr>
        <w:t xml:space="preserve"> на основании приказа №145 об утверждении  «Кодекса профессиональной этики и служебного поведения работников Муниципального бюджетного общеобразовательного учреждения Ремонтненская гимназия №1.</w:t>
      </w:r>
      <w:r w:rsidR="00E93C80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502E5E" w:rsidRDefault="00502E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734D5E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614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01.01.2017 года и является неотъемлемой частью Коллективного договора Муниципального бюджетного общеобразовательного учреждения Ремонтненская гимназия №1 на 2016-2018 г</w:t>
      </w:r>
      <w:r w:rsidR="00DA5A21">
        <w:rPr>
          <w:rFonts w:ascii="Times New Roman" w:hAnsi="Times New Roman" w:cs="Times New Roman"/>
          <w:sz w:val="24"/>
          <w:szCs w:val="24"/>
        </w:rPr>
        <w:t>г</w:t>
      </w:r>
      <w:r w:rsidR="00974614">
        <w:rPr>
          <w:rFonts w:ascii="Times New Roman" w:hAnsi="Times New Roman" w:cs="Times New Roman"/>
          <w:sz w:val="24"/>
          <w:szCs w:val="24"/>
        </w:rPr>
        <w:t>.</w:t>
      </w: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93C80" w:rsidRDefault="00E93C80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93C80" w:rsidRDefault="00E93C80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№1                         Председатель </w:t>
      </w:r>
    </w:p>
    <w:p w:rsidR="00974614" w:rsidRP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профсоюзного комитета             </w:t>
      </w: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______________/Гончарова Л.Д./                                             ________/Моргунова Н.В./                                                                                              </w:t>
      </w:r>
    </w:p>
    <w:p w:rsidR="00974614" w:rsidRDefault="00974614" w:rsidP="0097461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4614" w:rsidRPr="00974614" w:rsidRDefault="00974614" w:rsidP="009746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4614" w:rsidRPr="00974614" w:rsidSect="0008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14"/>
    <w:rsid w:val="000229AB"/>
    <w:rsid w:val="000863D8"/>
    <w:rsid w:val="000A1260"/>
    <w:rsid w:val="00360701"/>
    <w:rsid w:val="003F6C53"/>
    <w:rsid w:val="004508C5"/>
    <w:rsid w:val="004562FB"/>
    <w:rsid w:val="004A343C"/>
    <w:rsid w:val="00502E5E"/>
    <w:rsid w:val="0063517C"/>
    <w:rsid w:val="00734D5E"/>
    <w:rsid w:val="007B553C"/>
    <w:rsid w:val="008D79D1"/>
    <w:rsid w:val="00974614"/>
    <w:rsid w:val="00A56F2E"/>
    <w:rsid w:val="00C656AB"/>
    <w:rsid w:val="00CB4EAE"/>
    <w:rsid w:val="00CC2728"/>
    <w:rsid w:val="00D717B4"/>
    <w:rsid w:val="00DA5A21"/>
    <w:rsid w:val="00E252BC"/>
    <w:rsid w:val="00E55901"/>
    <w:rsid w:val="00E93C80"/>
    <w:rsid w:val="00EC144E"/>
    <w:rsid w:val="00F4663C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2017-02-16T09:29:00Z</cp:lastPrinted>
  <dcterms:created xsi:type="dcterms:W3CDTF">2017-01-28T04:48:00Z</dcterms:created>
  <dcterms:modified xsi:type="dcterms:W3CDTF">2017-02-20T05:56:00Z</dcterms:modified>
</cp:coreProperties>
</file>