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Внеклассное мероприятие по химии в 8 классе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«Клуб знатоков химии»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Цель: развитие познавательного и позитивного интереса к предмету химии, определение уровня и глубины знаний по предмету.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Задачи: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-образовательные:</w:t>
      </w:r>
    </w:p>
    <w:p w:rsidR="00A677C6" w:rsidRPr="00A677C6" w:rsidRDefault="00A677C6" w:rsidP="00A67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закрепление знаний и умений учащихся, полученные на уроках химии в 8 классе; </w:t>
      </w:r>
    </w:p>
    <w:p w:rsidR="00A677C6" w:rsidRPr="00A677C6" w:rsidRDefault="00A677C6" w:rsidP="00A67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общего кругозора;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-развивающие: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677C6" w:rsidRPr="00A677C6" w:rsidRDefault="00A677C6" w:rsidP="00A67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логического мышления, внимания, памяти;</w:t>
      </w:r>
    </w:p>
    <w:p w:rsidR="00A677C6" w:rsidRPr="00A677C6" w:rsidRDefault="00A677C6" w:rsidP="00A67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потребности в самостоятельном приобретении новых знаний, активизировав познавательную деятельность;</w:t>
      </w:r>
    </w:p>
    <w:p w:rsidR="00A677C6" w:rsidRPr="00A677C6" w:rsidRDefault="00A677C6" w:rsidP="00A677C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стойкого позитивного интереса к изучаемому предмету;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-воспитательные:</w:t>
      </w:r>
    </w:p>
    <w:p w:rsidR="00A677C6" w:rsidRPr="00A677C6" w:rsidRDefault="00A677C6" w:rsidP="00A677C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навыков коллективной работы, потребности взаимопомощи.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Место и время проведения: игра рассчитана на 30-40 минут, проводится во внеурочное в</w:t>
      </w:r>
      <w:r w:rsidR="00544823">
        <w:rPr>
          <w:rFonts w:ascii="Times New Roman" w:eastAsia="Times New Roman" w:hAnsi="Times New Roman" w:cs="Times New Roman"/>
          <w:sz w:val="27"/>
          <w:szCs w:val="27"/>
          <w:lang w:eastAsia="ru-RU"/>
        </w:rPr>
        <w:t>ремя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Оборудование и материалы: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Цветные фишки, маршрутные листы, раздаточный материал: рисунок «Перегонной установки», кроссворд, карточки с основными понятиями химии, Периодическая система химических элементов Д.И. Менделеева, грамоты.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Аннотация игры: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 методом жеребьевки вытягивает фишку и по цвету делится на 3 команды, им раздаются маршрутные листы. Восьмиклассники должны принять участие на пяти станциях: 1) Угадай-ка, 2)Великие химики, 3) Химическая лаборатория, 4) Химический кроссворд, 5) Эрудиты.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внеклассного мероприятия</w:t>
      </w:r>
    </w:p>
    <w:p w:rsidR="00A677C6" w:rsidRPr="00A677C6" w:rsidRDefault="00A677C6" w:rsidP="00A677C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Приветствие участников. Организационный момент.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Мы рады приветствовать всех участников игры «Клуб знатоков химии». Сегодня Вам предоставлена возможность не только показать свои знания и умения, полученные на уроках химии, но и применить быстроту своего мышления, внимания. Надеюсь, задания, которые Вас ждут на каждой станции, раскроют перед Вами мир химии несколько с другой стороны. Мы Вам желаем успехов и пусть победят сильнейшие (Капитаны получают маршрутные листы и команды приступают к игре). </w:t>
      </w:r>
    </w:p>
    <w:p w:rsidR="00A677C6" w:rsidRPr="00A677C6" w:rsidRDefault="00A677C6" w:rsidP="00A677C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Станция "Угадай-ка"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Участвуют се команды. Представитель одной из команд достает карточку, на которой написаны 5 слов (основные понятия химии). Например, атом, щелочь, углекислый газ, катализатор, инертные газы….. и объясняет эти слова так, чтобы остальные игроки могли отгадать. Можно использовать определение понятий, основные свойства, ассоциативный ряд. Остальные команды записывают ответы на карточках, после чего сдают на проверку. </w:t>
      </w:r>
    </w:p>
    <w:p w:rsidR="00A677C6" w:rsidRPr="00A677C6" w:rsidRDefault="00A677C6" w:rsidP="00A677C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Станция "Великие химики"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Этап проходит в форме аукциона. Максимальное количество баллов, которое может набрать команда - 5, при условии, что по первой же подсказке называет имя ученого-химика. При использовании второй подсказки - 4 баллов, и так далее до 0. </w:t>
      </w:r>
    </w:p>
    <w:p w:rsidR="00A677C6" w:rsidRPr="00A677C6" w:rsidRDefault="00A677C6" w:rsidP="00A6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Михаил Васильевич Ломоносов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родился 8 февраля в городе Тобольске в семье директора местной гимназии и был семнадцатым ребенком в семье.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Исследуя верхние слои атмосферы, он в 1887 году один, без пилота, поднялся на воздушном шаре для наблюдения солнечного затмения.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с полным правом может считаться отцом химизации отечественной промышленности и сельского хозяйства. На основании детального изучения сырьевой топливной базы 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России он опубликовал ряд химико-экономических исследований и статей о необходимости подъема отечественной каменноугольной и нефтяной промышленности.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своем труде “Основы химии” он впервые обобщил и систематизировал огромное число разрозненных химических фактов и наблюдений, заложив фундамент здания современной химической науки.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1869 году, в возрасте 35 лет, сделал великое открытие, суть которого в том, что “Свойства элементов и их соединений находятся в периодической зависимости от атомной массы элементов”.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 Дмитрий Иванович Менделеев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родился 6 сентября 1828 года в городе Чистополе Казанской губернии и, рано </w:t>
      </w:r>
      <w:proofErr w:type="gramStart"/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лишившись</w:t>
      </w:r>
      <w:proofErr w:type="gramEnd"/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матери, воспитывался в семье бабушки и дедушки.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первыми учителями в Казанском университете были Н. Н. Зинин и К. К. Клаус. Под их руководством он получил великолепную лабораторную подготовку.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ученый стал инициатором разведения чая на Кавказе. Обнаружив недалеко от Сухуми дикорастущие кусты чая, он основал первую на Кавказе чайную плантацию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ученый принимал горячее участие в развитии и укреплении женского высшего образования в России.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1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наивысшего подъема своего творчества он написал свой знаменитый учебник “Введение к полному изучению органической химии”. Первый выпуск этого учебника вышел на русском языке в 1864 году. Вслед за этим последовал его перевод на немецкий язык, чрезвычайно способствовавший распространению среди зарубежных химиков теории химического строения органических веществ.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Александр Михайлович Бутлеров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Станция "Химическая лаборатория"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этой станции ребятам будет предложен рисунок «Лабораторной перегонной установки» (Приложение 1), на котором надо указать названия химической посуды, самой установки и цель ёё применения.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(Ответы: 1.-градусник, 2.-штатив, 3.-колба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Вюрца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, 4.- спиртовка, 5.-холодильник, 6.-аллонж, 7.- плоскодонная колба; название установки – «Лабораторной перегонной установки»; значение – разделение веществ из однородных растворов).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V. Станция "Химический кроссворд"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Ребятам необходимо решить кроссворд и прочитать слово по вертикали (Приложение 2).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Кроссворд «Вещества – указатели».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1.Наука о веществах и их свойствах.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2.Вещества, состоящие из двух элементов.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3.Показывает число атомов в молекуле.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4.Горизонтальный ряд элементов, начинающийся щелочным металлом и заканчивающийся инертным газом.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5.Явление, в результате которого из одних веществ образуются другие.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6. Элемент 4 группы побочной подгруппы.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7. То, из чего состоят тела.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8. Признаки, по которым одни вещества отличаются от других.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9.Ученый, предложивший планетарную модель строения атома.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10.Элемент, у которого в ядре атома 33 протона.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lastRenderedPageBreak/>
        <w:t>ОТВЕТЫ: 1.химия, 2.бинарные, 3.индекс, 4.период, 5.реакция, 6.титан, 7.вещество, 8.свойства, 9.Резерфорд, 10.мышьяк.</w:t>
      </w:r>
      <w:proofErr w:type="gramEnd"/>
      <w:r w:rsidRPr="00A67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В выделенном столбике – ИНДИКАТОРЫ.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Станция "Эрудиты"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На этой станции в течение10 минут ребята должны дать как можно больше правильных ответов на вопросы (за каждый правильный ответ - 1 балл):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Вопрос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Бронзовый век – исторический период, характеризующийся развитием металлургии бронзы – сплава очень хорошо известного металла с оловом – и распространением бронзовых орудий труда и оружия. Древние римляне назвали этот металл в честь острова Кипр. О каком металле идёт речь?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Медь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Известно, что с изобретением фотоаппаратов широко использовалась магниевая вспышка для освещения, фотографируемого объекта. Магний, ярко сгорая, излучает ослепительный свет, а при этом получается белый порошок, образующий дым при вспышке. Белый порошок – это оксид магния. (Напишите уравнение реакции, происходящей при вспышке магния, укажите тип реакции)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2 </w:t>
      </w:r>
      <w:proofErr w:type="spellStart"/>
      <w:r w:rsidRPr="00A677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Mg</w:t>
      </w:r>
      <w:proofErr w:type="spellEnd"/>
      <w:r w:rsidRPr="00A677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+ O</w:t>
      </w:r>
      <w:r w:rsidRPr="00A677C6">
        <w:rPr>
          <w:rFonts w:ascii="Times New Roman" w:eastAsia="Times New Roman" w:hAnsi="Times New Roman" w:cs="Times New Roman"/>
          <w:i/>
          <w:iCs/>
          <w:sz w:val="27"/>
          <w:szCs w:val="27"/>
          <w:vertAlign w:val="subscript"/>
          <w:lang w:eastAsia="ru-RU"/>
        </w:rPr>
        <w:t>2</w:t>
      </w:r>
      <w:r w:rsidRPr="00A677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= 2 </w:t>
      </w:r>
      <w:proofErr w:type="spellStart"/>
      <w:r w:rsidRPr="00A677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MgO</w:t>
      </w:r>
      <w:proofErr w:type="spellEnd"/>
      <w:r w:rsidRPr="00A677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реакция соединения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Решите ребус и узнаете название химического элемента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86025" cy="1276350"/>
            <wp:effectExtent l="19050" t="0" r="9525" b="0"/>
            <wp:docPr id="1" name="Рисунок 1" descr="hello_html_cafc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cafc69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Кислород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В головоломке затаились названия четырёх простых веществ. Читать названия можно </w:t>
      </w:r>
      <w:r w:rsidRPr="00A677C6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только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вертикали и горизонтали или сверху вниз и снизу вверх, или слева направо и справа налево. Найдите эти названия.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71675" cy="1485900"/>
            <wp:effectExtent l="19050" t="0" r="9525" b="0"/>
            <wp:docPr id="2" name="Рисунок 2" descr="hello_html_m72efb9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2efb95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Алюминий, озон, графит, водород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Предложите простейший способ выделения в чистом виде компонентов смеси, состоящей из железных опилок, порошка цинка, сахарного песка.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 отделяется магнитом, к остальной части приливают воду — цинк остается на дне, сахарный песок растворяется. Сахарный песок фильтруют, полученный раствор выпаривают - остается сахар.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время похода Александра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Македон</w:t>
      </w:r>
      <w:proofErr w:type="gram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proofErr w:type="gram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кого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Индию офицеры реже болели желудочно-кишечными заболеваниями, чем солдаты. Почему?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Офицеры пользовались посудой, изготовленной из серебра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Отгадайте загадку: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Меня даёт огонь в печи и пламя маленькой свечи. Стоит только сделать вдох, чтобы я явиться смог, Но если дверь, окно </w:t>
      </w:r>
      <w:proofErr w:type="gram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закрыты</w:t>
      </w:r>
      <w:proofErr w:type="gram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приглашаешь ты друзей, Смотри – потом не пожалей!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Углекислый газ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Отрывок из сказки В.Ф. Одоевского “Мороз Иванович”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Между тем Рукодельница воротится, воду процедит, в кувшин нальёт, да ещё такая мастерица: коли вода нечиста, так свернет лист бумаги, положит в неё угольки да песку крупного насыплет, вставит ту бумагу в кувшин да нальёт в 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него воды, а вода–то </w:t>
      </w:r>
      <w:proofErr w:type="gram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знай</w:t>
      </w:r>
      <w:proofErr w:type="gram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проходит сквозь песок да сквозь угли и капает в кувшин чистая, словно хрустальная.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Как называется данный процесс? На каком свойстве угля он основан?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Процессы: фильтрования и адсорбции. Уголь обладает свойством адсорбции – удерживать, на своей </w:t>
      </w:r>
      <w:proofErr w:type="gram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поверхности</w:t>
      </w:r>
      <w:proofErr w:type="gram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растворённые в воде вещества.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1870 – 1875 гг. в Петербургской академии наук обсуждалась возможность использования для названий химических соединений сочетание слов, подобных русским именам и отчествам. Например, для воды предлагалось название «водород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кислородович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для вещества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KCl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«калий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хлорович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», Al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4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«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глиноземий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углеродович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». Дайте название веществам по современной номенклатуре.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H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O – оксид водорода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KCl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хлорид калия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Al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4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C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3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карбид алюминия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Найдите ошибку в высказывании: «По составу минеральных солей мед почти идентичен крови человека. Мед содержит 450 микроэлементов, из которых половина встречается только в меде»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Известно всего 118 элементов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11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Переведите с химического языка на </w:t>
      </w:r>
      <w:proofErr w:type="gram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общепринятый</w:t>
      </w:r>
      <w:proofErr w:type="gram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следующие выражения: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А) Куй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феррум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пока горячо.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Б) Слово -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аргентум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молчание -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аурум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В) Стойкий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станнумный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солдатик.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А) Куй железо, пока горячо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Слово - серебро, а молчание - золото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В) Стойкий оловянный солдатик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Демонстрация опыта “Извержение вулкана”. Определите тип происходящих химических реакций.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(NH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4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Cr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7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>t</w:t>
      </w:r>
      <w:proofErr w:type="spellEnd"/>
      <w:r w:rsidRPr="00A677C6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ru-RU"/>
        </w:rPr>
        <w:t xml:space="preserve"> 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Cr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O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 xml:space="preserve">3 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+ N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+ 4 Н</w:t>
      </w:r>
      <w:r w:rsidRPr="00A677C6">
        <w:rPr>
          <w:rFonts w:ascii="Times New Roman" w:eastAsia="Times New Roman" w:hAnsi="Times New Roman" w:cs="Times New Roman"/>
          <w:sz w:val="27"/>
          <w:szCs w:val="27"/>
          <w:vertAlign w:val="subscript"/>
          <w:lang w:eastAsia="ru-RU"/>
        </w:rPr>
        <w:t>2</w:t>
      </w: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Разложение дихромата аммония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13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 этого вещества человек не может долго обходиться (суточная норма – 8 г). В старину оно нередко заменяло деньги (в средние века им иногда расплачивались с крестоносцами). В древности просыпать данное вещество означало навлечь на себя гнев богов или просто неприятности.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Поваренная соль </w:t>
      </w:r>
      <w:proofErr w:type="spellStart"/>
      <w:r w:rsidRPr="00A677C6">
        <w:rPr>
          <w:rFonts w:ascii="Times New Roman" w:eastAsia="Times New Roman" w:hAnsi="Times New Roman" w:cs="Times New Roman"/>
          <w:sz w:val="27"/>
          <w:szCs w:val="27"/>
          <w:lang w:eastAsia="ru-RU"/>
        </w:rPr>
        <w:t>NaCl</w:t>
      </w:r>
      <w:proofErr w:type="spellEnd"/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Подведение итогов и награждение победителей.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Объясни следующие понятия: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связь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Постоянная</w:t>
      </w:r>
      <w:proofErr w:type="gramEnd"/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Авогадро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Молекула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Кислота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обмена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Нарисуй коническую колбу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 следующие понятия: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Атомная </w:t>
      </w:r>
      <w:proofErr w:type="spellStart"/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орбиталь</w:t>
      </w:r>
      <w:proofErr w:type="spellEnd"/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Царская водка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замещения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</w:t>
      </w: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Нарисуй спиртовку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Объясни следующие понятия: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Химическая реакция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i/>
          <w:iCs/>
          <w:color w:val="4F81BD"/>
          <w:sz w:val="24"/>
          <w:szCs w:val="24"/>
          <w:lang w:eastAsia="ru-RU"/>
        </w:rPr>
        <w:lastRenderedPageBreak/>
        <w:t>Укажите названия химической посуды. Название установки и цель её применения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1.__________________________ 4.____________________________ ___________________________________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>2.__________________________ 5.____________________________</w:t>
      </w:r>
      <w:r w:rsidRPr="00A677C6"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  <w:lang w:eastAsia="ru-RU"/>
        </w:rPr>
        <w:t xml:space="preserve"> ____________________________________</w:t>
      </w:r>
      <w:r w:rsidRPr="00A677C6">
        <w:rPr>
          <w:rFonts w:ascii="Times New Roman" w:eastAsia="Times New Roman" w:hAnsi="Times New Roman" w:cs="Times New Roman"/>
          <w:i/>
          <w:iCs/>
          <w:color w:val="0070C0"/>
          <w:sz w:val="24"/>
          <w:szCs w:val="24"/>
          <w:lang w:eastAsia="ru-RU"/>
        </w:rPr>
        <w:t xml:space="preserve"> 3.__________________________ 6.____________________________ ______________________________________ 7.______________________________</w:t>
      </w:r>
      <w:r w:rsidRPr="00A677C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38975" cy="4733925"/>
            <wp:effectExtent l="19050" t="0" r="9525" b="0"/>
            <wp:docPr id="3" name="Рисунок 3" descr="hello_html_47938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79384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473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Кроссворд «Вещества – указатели».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t>1.Наука о веществах и их свойствах.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2.Вещества, состоящие из двух элементов.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3.Показывает число атомов в молекуле.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4.Горизонтальный ряд элементов, начинающийся щелочным металлом и заканчивающийся инертным газом.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5.Явление, в результате которого из одних веществ образуются другие.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Элемент 4 группы побочной подгруппы.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То, из чего состоят тела.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Признаки, по которым одни вещества отличаются от других.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9.Ученый, предложивший планетарную модель строения атома.</w:t>
      </w:r>
      <w:r w:rsidRPr="00A677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10.Элемент, у которого в ядре атома 33 протона.</w:t>
      </w: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7C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МАРШРУТНЫЙ ЛИСТ 8 класса</w:t>
      </w:r>
    </w:p>
    <w:p w:rsidR="00A677C6" w:rsidRPr="00A677C6" w:rsidRDefault="00A677C6" w:rsidP="00A677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7C6" w:rsidRPr="00A677C6" w:rsidRDefault="00A677C6" w:rsidP="00A67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72A" w:rsidRDefault="00FC572A"/>
    <w:sectPr w:rsidR="00FC572A" w:rsidSect="00FC5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3F7B"/>
    <w:multiLevelType w:val="multilevel"/>
    <w:tmpl w:val="41F4888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B9C3F0F"/>
    <w:multiLevelType w:val="multilevel"/>
    <w:tmpl w:val="D2A0C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E7BF6"/>
    <w:multiLevelType w:val="multilevel"/>
    <w:tmpl w:val="C764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B758C4"/>
    <w:multiLevelType w:val="multilevel"/>
    <w:tmpl w:val="2C7C15C2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DB86972"/>
    <w:multiLevelType w:val="multilevel"/>
    <w:tmpl w:val="BC88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70EB"/>
    <w:multiLevelType w:val="multilevel"/>
    <w:tmpl w:val="5C1E5D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7C6"/>
    <w:rsid w:val="00544823"/>
    <w:rsid w:val="00A22E84"/>
    <w:rsid w:val="00A677C6"/>
    <w:rsid w:val="00BB6BCD"/>
    <w:rsid w:val="00DD6E5E"/>
    <w:rsid w:val="00FC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7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7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9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1634</Words>
  <Characters>9318</Characters>
  <Application>Microsoft Office Word</Application>
  <DocSecurity>0</DocSecurity>
  <Lines>77</Lines>
  <Paragraphs>21</Paragraphs>
  <ScaleCrop>false</ScaleCrop>
  <Company>Microsoft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Учитель</cp:lastModifiedBy>
  <cp:revision>2</cp:revision>
  <dcterms:created xsi:type="dcterms:W3CDTF">2020-09-20T19:02:00Z</dcterms:created>
  <dcterms:modified xsi:type="dcterms:W3CDTF">2020-09-21T07:33:00Z</dcterms:modified>
</cp:coreProperties>
</file>