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89" w:rsidRPr="00287189" w:rsidRDefault="00287189" w:rsidP="0028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1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left" o:hrstd="t" o:hrnoshade="t" o:hr="t" fillcolor="#4b4b4b" stroked="f"/>
        </w:pic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На крайнем западе нашей страны стоит Брестская крепость. Совсем недалеко от Москвы: меньше суток идет поезд. И не только туристы — все, кто едет за рубеж или возвращается на родину, обязательно приходят в крепость.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Здесь громко не говорят: слишком оглушающими были дни сорок первого года и слишком многое помнят эти камни. Сдержанные экскурсоводы сопровождают группы по местам боев, и вы можете спуститься в подвалы 333-го полка, прикоснуться к оплавленным огнеметами кирпичам, пройти к </w:t>
      </w:r>
      <w:proofErr w:type="spellStart"/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Тереспольским</w:t>
      </w:r>
      <w:proofErr w:type="spellEnd"/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и Холмским воротам или молча постоять под сводами бывшего костела.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Не спешите. Вспомните. И поклонитесь. А в музее вам покажут оружие, которое когда-то стреляло, и солдатские башмаки, которые кто-то торопливо зашнуровывал ранним утром 22 июня. Вам покажут личные вещи защитников и расскажут, как сходили с ума от жажды, отдавая воду детям и пулеметам. И вы непременно остановитесь возле знамени — единственного знамени, которое пока нашли. Но знамена ищут. Ищут, потому что крепость не сдалась, и немцы не захватили здесь ни одного боевого стяга.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Крепость не пала. Крепость истекла кровью. Историки не любят легенд, но вам непременно расскажут о неизвестном защитнике, которого немцам удалось взять только на десятом месяце войны. На десятом, в апреле 1942 года. Почти год сражался этот человек. Год боев в неизвестности, без соседей слева и справа, без приказов и тылов, без смены и писем из дома. Время не донесло ни его имени, ни звания, но мы знаем, что это был русский солдат.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Много, очень много экспонатов хранит музей крепости. Эти экспонаты не умещаются на стендах и в экспозициях: большая часть их лежит в запасниках. И если вам удастся заглянуть в эти запасники, вы увидите маленький деревянный протез с остатком женской туфельки. Его нашли в воронке недалеко от ограды Белого дворца — так называли защитники крепости здание инженерного управления.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Каждый год 22 июня Брестская крепость торжественно и печально отмечает начало войны. Приезжают уцелевшие защитники, возлагаются венки, замирает почетный караул.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Каждый год 22 июня самым ранним поездом приезжает в Брест старая женщина. Она не спешит </w:t>
      </w:r>
      <w:proofErr w:type="gramStart"/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уходить с шумного вокзала и ни разу не была</w:t>
      </w:r>
      <w:proofErr w:type="gramEnd"/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в крепости. Она выходит на площадь, где у входа в вокзал висит мраморная плита: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 22 ИЮНЯ ПО 2-Е ИЮЛЯ 1941 ГОДА ПОД РУКОВОДСТВОМ ЛЕЙТЕНАНТА НИКОЛАЯ (фамилия неизвестна) И СТАРШИНЫ ПАВЛА БАСНЕВА ВОЕННОСЛУЖАЩИЕ И ЖЕЛЕЗНОДОРОЖНИКИ ГЕРОИЧЕСКИ ОБОРОНЯЛИ ВОКЗАЛ.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Целый день старая женщина читает эту надпись. Стоит возле нее, точно в почетном карауле. Уходит. Приносит цветы. И снова стоит, и снова читает. Читает одно имя. Семь букв: «НИКОЛАЙ»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Шумный вокзал живет привычной жизнью. Приходят и уходят поезда, дикторы объявляют, что люди не должны забывать билеты, гремит музыка, смеются люди. И возле мраморной доски тихо стоит старая женщина.</w:t>
      </w:r>
    </w:p>
    <w:p w:rsidR="00287189" w:rsidRPr="00287189" w:rsidRDefault="00287189" w:rsidP="0028718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Не надо ей ничего объяснять: не так уж важно, где лежат наши сыновья. Важно только то, за что они погибли.</w:t>
      </w:r>
      <w:r w:rsidRPr="00287189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br/>
      </w:r>
      <w:r w:rsidRPr="00287189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u w:val="single"/>
          <w:lang w:eastAsia="ru-RU"/>
        </w:rPr>
        <w:t>По Б. Л. Васильеву</w:t>
      </w:r>
    </w:p>
    <w:p w:rsidR="00F70247" w:rsidRDefault="00F70247"/>
    <w:sectPr w:rsidR="00F70247" w:rsidSect="00F7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189"/>
    <w:rsid w:val="00287189"/>
    <w:rsid w:val="00F7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1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2017-03-12T06:11:00Z</dcterms:created>
  <dcterms:modified xsi:type="dcterms:W3CDTF">2017-03-12T06:13:00Z</dcterms:modified>
</cp:coreProperties>
</file>