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31" w:rsidRPr="009E1BC3" w:rsidRDefault="00A04E31" w:rsidP="00A04E31">
      <w:pPr>
        <w:pStyle w:val="a3"/>
        <w:spacing w:before="0" w:beforeAutospacing="0" w:after="0" w:afterAutospacing="0"/>
        <w:jc w:val="center"/>
      </w:pPr>
      <w:r w:rsidRPr="009E1BC3">
        <w:rPr>
          <w:bCs/>
        </w:rPr>
        <w:t>ПЛАН</w:t>
      </w:r>
    </w:p>
    <w:p w:rsidR="00A04E31" w:rsidRPr="009E1BC3" w:rsidRDefault="00A04E31" w:rsidP="00A04E31">
      <w:pPr>
        <w:pStyle w:val="a3"/>
        <w:spacing w:before="0" w:beforeAutospacing="0" w:after="0" w:afterAutospacing="0"/>
        <w:jc w:val="center"/>
        <w:rPr>
          <w:bCs/>
        </w:rPr>
      </w:pPr>
      <w:r w:rsidRPr="009E1BC3">
        <w:rPr>
          <w:bCs/>
        </w:rPr>
        <w:t>совместной работы по сетевому взаимодействию</w:t>
      </w:r>
    </w:p>
    <w:p w:rsidR="00A04E31" w:rsidRPr="009E1BC3" w:rsidRDefault="00A04E31" w:rsidP="00A04E31">
      <w:pPr>
        <w:pStyle w:val="a3"/>
        <w:spacing w:before="0" w:beforeAutospacing="0" w:after="0" w:afterAutospacing="0"/>
        <w:jc w:val="center"/>
      </w:pPr>
      <w:r w:rsidRPr="009E1BC3">
        <w:t>Центрального образовательного округа</w:t>
      </w:r>
    </w:p>
    <w:p w:rsidR="00A04E31" w:rsidRPr="009E1BC3" w:rsidRDefault="00146AFB" w:rsidP="00A04E31">
      <w:pPr>
        <w:pStyle w:val="a3"/>
        <w:spacing w:before="0" w:beforeAutospacing="0" w:after="0" w:afterAutospacing="0"/>
        <w:jc w:val="center"/>
      </w:pPr>
      <w:r>
        <w:rPr>
          <w:bCs/>
        </w:rPr>
        <w:t>на 2022 - 2023</w:t>
      </w:r>
      <w:bookmarkStart w:id="0" w:name="_GoBack"/>
      <w:bookmarkEnd w:id="0"/>
      <w:r w:rsidR="00A04E31" w:rsidRPr="009E1BC3">
        <w:rPr>
          <w:bCs/>
        </w:rPr>
        <w:t xml:space="preserve"> учебный год</w:t>
      </w:r>
      <w:r w:rsidR="00A04E31">
        <w:rPr>
          <w:bCs/>
        </w:rPr>
        <w:t>.</w:t>
      </w:r>
    </w:p>
    <w:p w:rsidR="00D14740" w:rsidRDefault="00D14740" w:rsidP="00A04E31">
      <w:pPr>
        <w:pStyle w:val="a3"/>
        <w:spacing w:before="0" w:beforeAutospacing="0" w:after="0" w:afterAutospacing="0"/>
        <w:rPr>
          <w:b/>
        </w:rPr>
      </w:pPr>
    </w:p>
    <w:p w:rsidR="00D14740" w:rsidRDefault="00D14740" w:rsidP="00A04E31">
      <w:pPr>
        <w:pStyle w:val="a3"/>
        <w:spacing w:before="0" w:beforeAutospacing="0" w:after="0" w:afterAutospacing="0"/>
        <w:rPr>
          <w:b/>
        </w:rPr>
      </w:pPr>
    </w:p>
    <w:p w:rsidR="00A04E31" w:rsidRDefault="00A04E31" w:rsidP="00A04E31">
      <w:pPr>
        <w:pStyle w:val="a3"/>
        <w:spacing w:before="0" w:beforeAutospacing="0" w:after="0" w:afterAutospacing="0"/>
      </w:pPr>
      <w:r w:rsidRPr="007D321B">
        <w:rPr>
          <w:b/>
        </w:rPr>
        <w:t>Цель:</w:t>
      </w:r>
      <w:r w:rsidR="00D14740" w:rsidRPr="00D14740">
        <w:t xml:space="preserve"> </w:t>
      </w:r>
      <w:r w:rsidR="00D14740">
        <w:t>содействие развитию инновационного потенциала</w:t>
      </w:r>
      <w:r w:rsidR="00C25016">
        <w:t xml:space="preserve"> образовательных организаций округа</w:t>
      </w:r>
      <w:r w:rsidR="00D14740">
        <w:t>, создание эффективных механизмов и условий для развития профессиональной компетентности педагогических кадров на основе создания системы квалифицированного информационно</w:t>
      </w:r>
      <w:r w:rsidR="00C25016">
        <w:t>-</w:t>
      </w:r>
      <w:r w:rsidR="00D14740">
        <w:t xml:space="preserve">методического, учебно-методического, организационно-проектного сопровождения и поддержки образовательных </w:t>
      </w:r>
      <w:r w:rsidR="00C25016">
        <w:t xml:space="preserve">организаций </w:t>
      </w:r>
      <w:r w:rsidR="00D14740">
        <w:t>в осуществлении государственной политики в области образования.</w:t>
      </w:r>
    </w:p>
    <w:p w:rsidR="00A04E31" w:rsidRDefault="00A04E31" w:rsidP="00A04E31">
      <w:pPr>
        <w:pStyle w:val="a3"/>
        <w:spacing w:before="0" w:beforeAutospacing="0" w:after="0" w:afterAutospacing="0"/>
        <w:rPr>
          <w:b/>
        </w:rPr>
      </w:pPr>
      <w:r w:rsidRPr="007D321B">
        <w:rPr>
          <w:b/>
        </w:rPr>
        <w:t xml:space="preserve">Задачи: </w:t>
      </w:r>
    </w:p>
    <w:p w:rsidR="00C25016" w:rsidRPr="00C25016" w:rsidRDefault="00C25016" w:rsidP="00C2501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t>ориентация педагогических кадров на принятие новых смыслов деятельности в современных условиях, изменение стиля традиционного педагогического мышления;</w:t>
      </w:r>
    </w:p>
    <w:p w:rsidR="00C25016" w:rsidRPr="00C25016" w:rsidRDefault="00C25016" w:rsidP="00C2501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t>оказание поддержки педагогическим работникам и руководителям образовательных учреждений в инновационной деятельности, в подготовке работников образования к аттестации;</w:t>
      </w:r>
    </w:p>
    <w:p w:rsidR="00C25016" w:rsidRPr="00C25016" w:rsidRDefault="00C25016" w:rsidP="00C2501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t>внедрение сетевой организации методической работы за счет целенаправленного привлечения образовательных, информационных, методических, инновационных, кадровых, консультационных ресурсов;</w:t>
      </w:r>
    </w:p>
    <w:p w:rsidR="00C25016" w:rsidRDefault="00C25016" w:rsidP="00C2501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t>обобщение и распространение в рамках округа передового педагогического и управленческого опыта.</w:t>
      </w:r>
    </w:p>
    <w:p w:rsidR="00C25016" w:rsidRDefault="00C25016" w:rsidP="00A04E31">
      <w:pPr>
        <w:pStyle w:val="a3"/>
        <w:spacing w:before="0" w:beforeAutospacing="0" w:after="0" w:afterAutospacing="0"/>
      </w:pPr>
    </w:p>
    <w:p w:rsidR="00D96669" w:rsidRDefault="000A413C" w:rsidP="00A04E31">
      <w:pPr>
        <w:pStyle w:val="a3"/>
        <w:spacing w:before="0" w:beforeAutospacing="0" w:after="0" w:afterAutospacing="0"/>
      </w:pPr>
      <w:r w:rsidRPr="000628B4">
        <w:rPr>
          <w:i/>
        </w:rPr>
        <w:t>Стратегическая задача</w:t>
      </w:r>
      <w:r>
        <w:t xml:space="preserve"> – развитие мобильности субъектов образовательного пространства</w:t>
      </w:r>
      <w:r w:rsidR="00D96669">
        <w:t xml:space="preserve"> округа</w:t>
      </w:r>
      <w:r>
        <w:t>:</w:t>
      </w:r>
    </w:p>
    <w:p w:rsidR="00D96669" w:rsidRDefault="000A413C" w:rsidP="00A04E31">
      <w:pPr>
        <w:pStyle w:val="a3"/>
        <w:spacing w:before="0" w:beforeAutospacing="0" w:after="0" w:afterAutospacing="0"/>
      </w:pPr>
      <w:r>
        <w:t xml:space="preserve"> </w:t>
      </w:r>
      <w:r>
        <w:sym w:font="Symbol" w:char="F0B7"/>
      </w:r>
      <w:r>
        <w:t xml:space="preserve"> в способности к усиленной адаптации в изменяющихся условиях профессиональной деятельности,</w:t>
      </w:r>
    </w:p>
    <w:p w:rsidR="00D96669" w:rsidRDefault="000A413C" w:rsidP="00A04E31">
      <w:pPr>
        <w:pStyle w:val="a3"/>
        <w:spacing w:before="0" w:beforeAutospacing="0" w:after="0" w:afterAutospacing="0"/>
      </w:pPr>
      <w:r>
        <w:t xml:space="preserve"> к ос</w:t>
      </w:r>
      <w:r w:rsidR="000628B4">
        <w:t>воению инноваций в образовании;</w:t>
      </w:r>
    </w:p>
    <w:p w:rsidR="00D96669" w:rsidRDefault="000A413C" w:rsidP="00A04E31">
      <w:pPr>
        <w:pStyle w:val="a3"/>
        <w:spacing w:before="0" w:beforeAutospacing="0" w:after="0" w:afterAutospacing="0"/>
      </w:pPr>
      <w:r>
        <w:t xml:space="preserve">полноценной профессиональной и личностной самоорганизации, самообразовании, самосовершенствовании; </w:t>
      </w:r>
    </w:p>
    <w:p w:rsidR="00D96669" w:rsidRDefault="000A413C" w:rsidP="00A04E31">
      <w:pPr>
        <w:pStyle w:val="a3"/>
        <w:spacing w:before="0" w:beforeAutospacing="0" w:after="0" w:afterAutospacing="0"/>
      </w:pPr>
      <w:r>
        <w:sym w:font="Symbol" w:char="F0B7"/>
      </w:r>
      <w:r>
        <w:t xml:space="preserve"> в готовности к освоению педагогических инноваций, разработке и реализации собственных продуктивных идей, ведению опытно-экспериментальной деятельности, постр</w:t>
      </w:r>
      <w:r w:rsidR="00D96669">
        <w:t>оению стратегий своего развития.</w:t>
      </w:r>
      <w:r>
        <w:t xml:space="preserve"> </w:t>
      </w:r>
    </w:p>
    <w:p w:rsidR="000A413C" w:rsidRPr="009E1BC3" w:rsidRDefault="000A413C" w:rsidP="00A04E31">
      <w:pPr>
        <w:pStyle w:val="a3"/>
        <w:spacing w:before="0" w:beforeAutospacing="0" w:after="0" w:afterAutospacing="0"/>
      </w:pPr>
    </w:p>
    <w:p w:rsidR="00A04E31" w:rsidRDefault="00A04E31" w:rsidP="00A04E31">
      <w:pPr>
        <w:pStyle w:val="a3"/>
        <w:spacing w:before="0" w:beforeAutospacing="0" w:after="0" w:afterAutospacing="0"/>
        <w:rPr>
          <w:rStyle w:val="a4"/>
          <w:u w:val="single"/>
        </w:rPr>
      </w:pPr>
    </w:p>
    <w:tbl>
      <w:tblPr>
        <w:tblW w:w="1484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4"/>
        <w:gridCol w:w="6382"/>
        <w:gridCol w:w="38"/>
        <w:gridCol w:w="3222"/>
        <w:gridCol w:w="4678"/>
      </w:tblGrid>
      <w:tr w:rsidR="00A04E31" w:rsidTr="00D30B8D">
        <w:trPr>
          <w:trHeight w:val="210"/>
        </w:trPr>
        <w:tc>
          <w:tcPr>
            <w:tcW w:w="14845" w:type="dxa"/>
            <w:gridSpan w:val="6"/>
          </w:tcPr>
          <w:p w:rsidR="00A04E31" w:rsidRPr="00B62DAD" w:rsidRDefault="00A04E31" w:rsidP="00D30B8D">
            <w:pPr>
              <w:pStyle w:val="a3"/>
              <w:ind w:left="-39"/>
              <w:rPr>
                <w:rStyle w:val="a4"/>
                <w:b w:val="0"/>
                <w:u w:val="single"/>
              </w:rPr>
            </w:pPr>
            <w:r w:rsidRPr="00B62DAD">
              <w:rPr>
                <w:b/>
              </w:rPr>
              <w:t>Мероприятия в рамках округа</w:t>
            </w:r>
          </w:p>
        </w:tc>
      </w:tr>
      <w:tr w:rsidR="00A04E31" w:rsidTr="00D30B8D">
        <w:trPr>
          <w:trHeight w:val="188"/>
        </w:trPr>
        <w:tc>
          <w:tcPr>
            <w:tcW w:w="14845" w:type="dxa"/>
            <w:gridSpan w:val="6"/>
          </w:tcPr>
          <w:p w:rsidR="00A04E31" w:rsidRPr="002C400F" w:rsidRDefault="00A04E31" w:rsidP="00D30B8D">
            <w:pPr>
              <w:pStyle w:val="a3"/>
              <w:spacing w:before="0" w:after="0"/>
              <w:ind w:left="-39"/>
              <w:rPr>
                <w:rStyle w:val="a4"/>
                <w:i/>
                <w:u w:val="single"/>
              </w:rPr>
            </w:pPr>
            <w:r w:rsidRPr="002C400F">
              <w:rPr>
                <w:i/>
              </w:rPr>
              <w:t>1. Нормативно-правового характера</w:t>
            </w:r>
          </w:p>
        </w:tc>
      </w:tr>
      <w:tr w:rsidR="00A04E31" w:rsidTr="00D30B8D">
        <w:trPr>
          <w:trHeight w:val="315"/>
        </w:trPr>
        <w:tc>
          <w:tcPr>
            <w:tcW w:w="501" w:type="dxa"/>
          </w:tcPr>
          <w:p w:rsidR="00A04E31" w:rsidRDefault="00A04E31" w:rsidP="00D30B8D">
            <w:pPr>
              <w:pStyle w:val="a3"/>
              <w:spacing w:before="0" w:after="0"/>
              <w:ind w:left="-39"/>
              <w:rPr>
                <w:rStyle w:val="a4"/>
                <w:u w:val="single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  <w:gridSpan w:val="2"/>
          </w:tcPr>
          <w:p w:rsidR="00A04E31" w:rsidRDefault="00A04E31" w:rsidP="00D30B8D">
            <w:pPr>
              <w:pStyle w:val="a3"/>
              <w:spacing w:before="0" w:after="0"/>
              <w:ind w:left="-39"/>
              <w:rPr>
                <w:rStyle w:val="a4"/>
                <w:u w:val="single"/>
              </w:rPr>
            </w:pPr>
            <w:r>
              <w:t>Наименование мероприятия</w:t>
            </w:r>
          </w:p>
        </w:tc>
        <w:tc>
          <w:tcPr>
            <w:tcW w:w="3260" w:type="dxa"/>
            <w:gridSpan w:val="2"/>
          </w:tcPr>
          <w:p w:rsidR="00A04E31" w:rsidRDefault="00A04E31" w:rsidP="00D30B8D">
            <w:pPr>
              <w:pStyle w:val="a3"/>
              <w:spacing w:before="0" w:after="0"/>
              <w:rPr>
                <w:rStyle w:val="a4"/>
                <w:u w:val="single"/>
              </w:rPr>
            </w:pPr>
            <w:r>
              <w:t>Сроки проведения</w:t>
            </w:r>
          </w:p>
        </w:tc>
        <w:tc>
          <w:tcPr>
            <w:tcW w:w="4678" w:type="dxa"/>
          </w:tcPr>
          <w:p w:rsidR="00A04E31" w:rsidRDefault="00A04E31" w:rsidP="00D30B8D">
            <w:pPr>
              <w:pStyle w:val="a3"/>
              <w:spacing w:before="0" w:after="0"/>
              <w:rPr>
                <w:rStyle w:val="a4"/>
                <w:u w:val="single"/>
              </w:rPr>
            </w:pPr>
            <w:r>
              <w:t>Ответственные лица</w:t>
            </w:r>
          </w:p>
        </w:tc>
      </w:tr>
      <w:tr w:rsidR="00A04E31" w:rsidRPr="000A413C" w:rsidTr="00D30B8D">
        <w:trPr>
          <w:trHeight w:val="285"/>
        </w:trPr>
        <w:tc>
          <w:tcPr>
            <w:tcW w:w="501" w:type="dxa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1</w:t>
            </w:r>
          </w:p>
        </w:tc>
        <w:tc>
          <w:tcPr>
            <w:tcW w:w="6406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  <w:u w:val="single"/>
              </w:rPr>
            </w:pPr>
            <w:r w:rsidRPr="000A413C">
              <w:t>Заключение и продление договоров</w:t>
            </w:r>
          </w:p>
        </w:tc>
        <w:tc>
          <w:tcPr>
            <w:tcW w:w="326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август – сентябрь 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директора ОО</w:t>
            </w:r>
          </w:p>
        </w:tc>
      </w:tr>
      <w:tr w:rsidR="00A04E31" w:rsidRPr="000A413C" w:rsidTr="00D30B8D">
        <w:trPr>
          <w:trHeight w:val="165"/>
        </w:trPr>
        <w:tc>
          <w:tcPr>
            <w:tcW w:w="501" w:type="dxa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</w:t>
            </w:r>
          </w:p>
        </w:tc>
        <w:tc>
          <w:tcPr>
            <w:tcW w:w="6406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  <w:u w:val="single"/>
              </w:rPr>
            </w:pPr>
            <w:r w:rsidRPr="000A413C">
              <w:t>Разработка и утверждение плана работы округа</w:t>
            </w:r>
          </w:p>
        </w:tc>
        <w:tc>
          <w:tcPr>
            <w:tcW w:w="326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сентябрь 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ЗД ОО</w:t>
            </w:r>
          </w:p>
        </w:tc>
      </w:tr>
      <w:tr w:rsidR="00A04E31" w:rsidRPr="000A413C" w:rsidTr="00D30B8D">
        <w:trPr>
          <w:trHeight w:val="96"/>
        </w:trPr>
        <w:tc>
          <w:tcPr>
            <w:tcW w:w="14845" w:type="dxa"/>
            <w:gridSpan w:val="6"/>
            <w:tcBorders>
              <w:bottom w:val="single" w:sz="4" w:space="0" w:color="auto"/>
            </w:tcBorders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i/>
                <w:u w:val="single"/>
              </w:rPr>
            </w:pPr>
            <w:r w:rsidRPr="000A413C">
              <w:rPr>
                <w:i/>
              </w:rPr>
              <w:lastRenderedPageBreak/>
              <w:t>2. Организационного характера</w:t>
            </w:r>
          </w:p>
        </w:tc>
      </w:tr>
      <w:tr w:rsidR="00A04E31" w:rsidRPr="000A413C" w:rsidTr="00D30B8D">
        <w:trPr>
          <w:trHeight w:val="165"/>
        </w:trPr>
        <w:tc>
          <w:tcPr>
            <w:tcW w:w="501" w:type="dxa"/>
            <w:tcBorders>
              <w:top w:val="single" w:sz="4" w:space="0" w:color="auto"/>
            </w:tcBorders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1.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</w:tcBorders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  <w:u w:val="single"/>
              </w:rPr>
            </w:pPr>
            <w:r w:rsidRPr="000A413C">
              <w:t>Консультационная работа по составлению рабочих программ.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август – сентябрь 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</w:t>
            </w:r>
          </w:p>
        </w:tc>
      </w:tr>
      <w:tr w:rsidR="00A04E31" w:rsidRPr="000A413C" w:rsidTr="00D30B8D">
        <w:trPr>
          <w:trHeight w:val="150"/>
        </w:trPr>
        <w:tc>
          <w:tcPr>
            <w:tcW w:w="501" w:type="dxa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2.</w:t>
            </w:r>
          </w:p>
        </w:tc>
        <w:tc>
          <w:tcPr>
            <w:tcW w:w="6406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  <w:u w:val="single"/>
              </w:rPr>
            </w:pPr>
            <w:r w:rsidRPr="000A413C">
              <w:rPr>
                <w:rFonts w:eastAsia="Calibri"/>
                <w:sz w:val="22"/>
                <w:szCs w:val="22"/>
                <w:lang w:eastAsia="en-US"/>
              </w:rPr>
              <w:t>Консультации по формированию учебных планов различных уровней ЗД ОО района</w:t>
            </w:r>
          </w:p>
        </w:tc>
        <w:tc>
          <w:tcPr>
            <w:tcW w:w="326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август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 xml:space="preserve">ЗД ВГК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</w:t>
            </w:r>
          </w:p>
        </w:tc>
      </w:tr>
      <w:tr w:rsidR="00A04E31" w:rsidRPr="000A413C" w:rsidTr="000A413C">
        <w:trPr>
          <w:trHeight w:val="375"/>
        </w:trPr>
        <w:tc>
          <w:tcPr>
            <w:tcW w:w="501" w:type="dxa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3.</w:t>
            </w:r>
          </w:p>
        </w:tc>
        <w:tc>
          <w:tcPr>
            <w:tcW w:w="6406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ind w:left="-39"/>
              <w:rPr>
                <w:rStyle w:val="a4"/>
                <w:b w:val="0"/>
                <w:u w:val="single"/>
              </w:rPr>
            </w:pPr>
            <w:r w:rsidRPr="000A413C">
              <w:t>Оказание  дистанционной методической помощи при подготовке к ЕГЭ и ОГЭ (по мере обращения ОО)</w:t>
            </w:r>
          </w:p>
        </w:tc>
        <w:tc>
          <w:tcPr>
            <w:tcW w:w="326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</w:t>
            </w:r>
          </w:p>
        </w:tc>
      </w:tr>
      <w:tr w:rsidR="000A413C" w:rsidRPr="000A413C" w:rsidTr="000A413C">
        <w:trPr>
          <w:trHeight w:val="420"/>
        </w:trPr>
        <w:tc>
          <w:tcPr>
            <w:tcW w:w="501" w:type="dxa"/>
          </w:tcPr>
          <w:p w:rsidR="000A413C" w:rsidRPr="000A413C" w:rsidRDefault="000A413C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4.</w:t>
            </w:r>
          </w:p>
        </w:tc>
        <w:tc>
          <w:tcPr>
            <w:tcW w:w="6406" w:type="dxa"/>
            <w:gridSpan w:val="2"/>
          </w:tcPr>
          <w:p w:rsidR="000A413C" w:rsidRPr="000A413C" w:rsidRDefault="000A413C" w:rsidP="000A413C">
            <w:pPr>
              <w:pStyle w:val="a3"/>
              <w:spacing w:before="0" w:after="0"/>
              <w:ind w:left="-39"/>
            </w:pPr>
            <w:r w:rsidRPr="000A413C">
              <w:t>Индивидуальные консультации по запросам молодых педагогов.</w:t>
            </w:r>
          </w:p>
        </w:tc>
        <w:tc>
          <w:tcPr>
            <w:tcW w:w="3260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</w:t>
            </w:r>
          </w:p>
        </w:tc>
      </w:tr>
      <w:tr w:rsidR="000A413C" w:rsidRPr="000A413C" w:rsidTr="00D30B8D">
        <w:trPr>
          <w:trHeight w:val="117"/>
        </w:trPr>
        <w:tc>
          <w:tcPr>
            <w:tcW w:w="501" w:type="dxa"/>
          </w:tcPr>
          <w:p w:rsidR="000A413C" w:rsidRPr="000A413C" w:rsidRDefault="000A413C" w:rsidP="00D30B8D">
            <w:pPr>
              <w:pStyle w:val="a3"/>
              <w:spacing w:before="0" w:after="0"/>
              <w:ind w:left="-3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5.</w:t>
            </w:r>
          </w:p>
        </w:tc>
        <w:tc>
          <w:tcPr>
            <w:tcW w:w="6406" w:type="dxa"/>
            <w:gridSpan w:val="2"/>
          </w:tcPr>
          <w:p w:rsidR="000A413C" w:rsidRPr="000A413C" w:rsidRDefault="000A413C" w:rsidP="000A413C">
            <w:pPr>
              <w:pStyle w:val="a3"/>
              <w:spacing w:before="0" w:after="0"/>
              <w:ind w:left="-39"/>
            </w:pPr>
            <w:r>
              <w:t>Оказание методической помощи и поддержки педагогам на основе имеющихся материально-технических ресурсов ЦРО через электронные рассылки в ОО, использование возможностей сайта ЦРО (размещение методических рекомендаций, нормативных документов).</w:t>
            </w:r>
          </w:p>
        </w:tc>
        <w:tc>
          <w:tcPr>
            <w:tcW w:w="3260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№1, ведущие педагоги ОО</w:t>
            </w:r>
          </w:p>
        </w:tc>
      </w:tr>
      <w:tr w:rsidR="00A04E31" w:rsidRPr="000A413C" w:rsidTr="00D30B8D">
        <w:trPr>
          <w:trHeight w:val="165"/>
        </w:trPr>
        <w:tc>
          <w:tcPr>
            <w:tcW w:w="14845" w:type="dxa"/>
            <w:gridSpan w:val="6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i/>
                <w:u w:val="single"/>
              </w:rPr>
            </w:pPr>
            <w:r w:rsidRPr="000A413C">
              <w:rPr>
                <w:i/>
              </w:rPr>
              <w:t>3.Кадровые</w:t>
            </w:r>
          </w:p>
        </w:tc>
      </w:tr>
      <w:tr w:rsidR="00A04E31" w:rsidRPr="000A413C" w:rsidTr="000A413C">
        <w:trPr>
          <w:trHeight w:val="405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Адресная помощь педагога</w:t>
            </w:r>
            <w:proofErr w:type="gramStart"/>
            <w:r w:rsidRPr="000A413C">
              <w:t>м(</w:t>
            </w:r>
            <w:proofErr w:type="gramEnd"/>
            <w:r w:rsidRPr="000A413C">
              <w:t>по мере обращения)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№1, ведущие педагоги ОО</w:t>
            </w:r>
          </w:p>
        </w:tc>
      </w:tr>
      <w:tr w:rsidR="000A413C" w:rsidRPr="000A413C" w:rsidTr="00D30B8D">
        <w:trPr>
          <w:trHeight w:val="132"/>
        </w:trPr>
        <w:tc>
          <w:tcPr>
            <w:tcW w:w="525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</w:pPr>
            <w:r w:rsidRPr="000A413C">
              <w:t>Информирование педагогических работников ОО о новых направлениях в развитии начального и общего образования, о содержании образовательных программ, новых учебниках, УМК (составление видеоматериалов, рекомендательных списков, подборок литературы и т.д.)</w:t>
            </w:r>
          </w:p>
        </w:tc>
        <w:tc>
          <w:tcPr>
            <w:tcW w:w="3222" w:type="dxa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proofErr w:type="spellStart"/>
            <w:r w:rsidRPr="000A413C">
              <w:rPr>
                <w:rStyle w:val="a4"/>
                <w:b w:val="0"/>
              </w:rPr>
              <w:t>Рук</w:t>
            </w:r>
            <w:proofErr w:type="gramStart"/>
            <w:r w:rsidRPr="000A413C">
              <w:rPr>
                <w:rStyle w:val="a4"/>
                <w:b w:val="0"/>
              </w:rPr>
              <w:t>.М</w:t>
            </w:r>
            <w:proofErr w:type="gramEnd"/>
            <w:r w:rsidRPr="000A413C">
              <w:rPr>
                <w:rStyle w:val="a4"/>
                <w:b w:val="0"/>
              </w:rPr>
              <w:t>О</w:t>
            </w:r>
            <w:proofErr w:type="spellEnd"/>
            <w:r w:rsidRPr="000A413C">
              <w:rPr>
                <w:rStyle w:val="a4"/>
                <w:b w:val="0"/>
              </w:rPr>
              <w:t xml:space="preserve">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№1, ведущие педагоги ОО</w:t>
            </w:r>
          </w:p>
        </w:tc>
      </w:tr>
      <w:tr w:rsidR="00A04E31" w:rsidRPr="000A413C" w:rsidTr="00D30B8D">
        <w:trPr>
          <w:trHeight w:val="135"/>
        </w:trPr>
        <w:tc>
          <w:tcPr>
            <w:tcW w:w="525" w:type="dxa"/>
            <w:gridSpan w:val="2"/>
          </w:tcPr>
          <w:p w:rsidR="00A04E31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Организация и проведение консультаций для педагогов школ округа по теме «Дистанционные технологии обучения как средство расширения образовательного пространства»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Методист информационной службы гимназии, учителя информатики ОО</w:t>
            </w:r>
          </w:p>
        </w:tc>
      </w:tr>
      <w:tr w:rsidR="00A04E31" w:rsidRPr="000A413C" w:rsidTr="00D30B8D">
        <w:trPr>
          <w:trHeight w:val="126"/>
        </w:trPr>
        <w:tc>
          <w:tcPr>
            <w:tcW w:w="14845" w:type="dxa"/>
            <w:gridSpan w:val="6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i/>
                <w:u w:val="single"/>
              </w:rPr>
            </w:pPr>
            <w:r w:rsidRPr="000A413C">
              <w:rPr>
                <w:i/>
              </w:rPr>
              <w:t>4. Материально-технические и информационные</w:t>
            </w:r>
          </w:p>
        </w:tc>
      </w:tr>
      <w:tr w:rsidR="00A04E31" w:rsidRPr="000A413C" w:rsidTr="00D30B8D">
        <w:trPr>
          <w:trHeight w:val="135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Применение оборудования и компьютерной техники для совершенствования совместной работы в рамках сетевого взаимодействия. (По необходимости)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Директора ОО</w:t>
            </w:r>
          </w:p>
        </w:tc>
      </w:tr>
      <w:tr w:rsidR="00A04E31" w:rsidRPr="000A413C" w:rsidTr="00D30B8D">
        <w:trPr>
          <w:trHeight w:val="165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2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Публикация информации об образовательном округе на сайтах ОО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ЗД ОО</w:t>
            </w:r>
          </w:p>
        </w:tc>
      </w:tr>
      <w:tr w:rsidR="00A04E31" w:rsidRPr="000A413C" w:rsidTr="00D30B8D">
        <w:trPr>
          <w:trHeight w:val="81"/>
        </w:trPr>
        <w:tc>
          <w:tcPr>
            <w:tcW w:w="14845" w:type="dxa"/>
            <w:gridSpan w:val="6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5.</w:t>
            </w:r>
            <w:r w:rsidRPr="000A413C">
              <w:rPr>
                <w:i/>
              </w:rPr>
              <w:t>Работа с одаренными детьми.</w:t>
            </w:r>
          </w:p>
        </w:tc>
      </w:tr>
      <w:tr w:rsidR="00A04E31" w:rsidRPr="000A413C" w:rsidTr="00D30B8D">
        <w:trPr>
          <w:trHeight w:val="126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lastRenderedPageBreak/>
              <w:t>1.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Координирование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</w:pPr>
            <w:r w:rsidRPr="000A413C">
              <w:rPr>
                <w:rStyle w:val="a4"/>
                <w:b w:val="0"/>
              </w:rPr>
              <w:t>в течение года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t>согласно плану работы РОО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</w:p>
        </w:tc>
        <w:tc>
          <w:tcPr>
            <w:tcW w:w="4678" w:type="dxa"/>
          </w:tcPr>
          <w:p w:rsidR="00A04E31" w:rsidRPr="000A413C" w:rsidRDefault="00A04E31" w:rsidP="00D30B8D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0A413C">
              <w:rPr>
                <w:rFonts w:ascii="Times New Roman" w:hAnsi="Times New Roman" w:cs="Times New Roman"/>
              </w:rPr>
              <w:t xml:space="preserve">Зам. директора по УР, ВР ОО, </w:t>
            </w:r>
            <w:r w:rsidRPr="000A413C">
              <w:rPr>
                <w:rStyle w:val="a4"/>
                <w:rFonts w:ascii="Times New Roman" w:hAnsi="Times New Roman" w:cs="Times New Roman"/>
                <w:b w:val="0"/>
              </w:rPr>
              <w:t>Рук. МО ОО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</w:p>
        </w:tc>
      </w:tr>
      <w:tr w:rsidR="00A04E31" w:rsidRPr="000A413C" w:rsidTr="00D30B8D">
        <w:trPr>
          <w:trHeight w:val="126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</w:pPr>
            <w:r w:rsidRPr="000A413C">
              <w:t>Диагностирование учащихся по заявкам учреждений. Выявление одаренности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</w:p>
        </w:tc>
        <w:tc>
          <w:tcPr>
            <w:tcW w:w="3222" w:type="dxa"/>
          </w:tcPr>
          <w:p w:rsidR="00A04E31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Сентябрь-октябрь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 xml:space="preserve">Психолог МБОУ </w:t>
            </w:r>
            <w:proofErr w:type="spellStart"/>
            <w:r w:rsidRPr="000A413C">
              <w:rPr>
                <w:rStyle w:val="a4"/>
                <w:b w:val="0"/>
              </w:rPr>
              <w:t>Ремонтненской</w:t>
            </w:r>
            <w:proofErr w:type="spellEnd"/>
            <w:r w:rsidRPr="000A413C">
              <w:rPr>
                <w:rStyle w:val="a4"/>
                <w:b w:val="0"/>
              </w:rPr>
              <w:t xml:space="preserve"> гимназии №1</w:t>
            </w:r>
          </w:p>
        </w:tc>
      </w:tr>
      <w:tr w:rsidR="00A04E31" w:rsidRPr="000A413C" w:rsidTr="00D30B8D">
        <w:trPr>
          <w:trHeight w:val="480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proofErr w:type="gramStart"/>
            <w:r w:rsidRPr="000A413C">
              <w:rPr>
                <w:rStyle w:val="a4"/>
                <w:b w:val="0"/>
              </w:rPr>
              <w:t>Проведение совместных НПК в рамках округа</w:t>
            </w:r>
            <w:proofErr w:type="gramEnd"/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t>согласно плану работы РОО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ЗД ОО</w:t>
            </w:r>
          </w:p>
        </w:tc>
      </w:tr>
      <w:tr w:rsidR="00A04E31" w:rsidRPr="000A413C" w:rsidTr="00D30B8D">
        <w:trPr>
          <w:trHeight w:val="120"/>
        </w:trPr>
        <w:tc>
          <w:tcPr>
            <w:tcW w:w="14845" w:type="dxa"/>
            <w:gridSpan w:val="6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6.</w:t>
            </w:r>
            <w:r w:rsidRPr="000A413C">
              <w:rPr>
                <w:rStyle w:val="a4"/>
                <w:b w:val="0"/>
                <w:i/>
              </w:rPr>
              <w:t>Методическое сопровождение педагогических работников. Профессиональные конкурсы</w:t>
            </w:r>
          </w:p>
        </w:tc>
      </w:tr>
      <w:tr w:rsidR="00A04E31" w:rsidRPr="000A413C" w:rsidTr="00C25016">
        <w:trPr>
          <w:trHeight w:val="675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Участие в </w:t>
            </w:r>
            <w:proofErr w:type="gramStart"/>
            <w:r w:rsidRPr="000A413C">
              <w:t>интернет-конкурсах</w:t>
            </w:r>
            <w:proofErr w:type="gramEnd"/>
            <w:r w:rsidRPr="000A413C">
              <w:t>; размещение педагогического опыта в сетевых сообществах, на личных сайтах, сайтах ОО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</w:pPr>
            <w:r w:rsidRPr="000A413C">
              <w:rPr>
                <w:rStyle w:val="a4"/>
                <w:b w:val="0"/>
              </w:rPr>
              <w:t>в течение года</w:t>
            </w:r>
          </w:p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Зам. директора по УР, ВР ОО, </w:t>
            </w:r>
            <w:r w:rsidRPr="000A413C">
              <w:rPr>
                <w:rStyle w:val="a4"/>
                <w:b w:val="0"/>
              </w:rPr>
              <w:t>Рук. МО ОО</w:t>
            </w:r>
          </w:p>
        </w:tc>
      </w:tr>
      <w:tr w:rsidR="00C25016" w:rsidRPr="000A413C" w:rsidTr="00D30B8D">
        <w:trPr>
          <w:trHeight w:val="150"/>
        </w:trPr>
        <w:tc>
          <w:tcPr>
            <w:tcW w:w="525" w:type="dxa"/>
            <w:gridSpan w:val="2"/>
          </w:tcPr>
          <w:p w:rsidR="00C25016" w:rsidRPr="000A413C" w:rsidRDefault="00C25016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C25016" w:rsidRPr="000A413C" w:rsidRDefault="00C25016" w:rsidP="00D30B8D">
            <w:pPr>
              <w:pStyle w:val="a3"/>
              <w:spacing w:before="0" w:after="0"/>
            </w:pPr>
            <w:r w:rsidRPr="000A413C">
              <w:t>Проведение консультативных совещаний по вопросам аттестации.</w:t>
            </w:r>
          </w:p>
        </w:tc>
        <w:tc>
          <w:tcPr>
            <w:tcW w:w="3222" w:type="dxa"/>
          </w:tcPr>
          <w:p w:rsidR="00C25016" w:rsidRPr="000A413C" w:rsidRDefault="00C25016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C25016" w:rsidRPr="000A413C" w:rsidRDefault="00C25016" w:rsidP="00D30B8D">
            <w:pPr>
              <w:pStyle w:val="a3"/>
              <w:spacing w:before="0" w:after="0"/>
            </w:pPr>
            <w:r w:rsidRPr="000A413C">
              <w:t xml:space="preserve">Педагоги </w:t>
            </w:r>
            <w:proofErr w:type="gramStart"/>
            <w:r w:rsidRPr="000A413C">
              <w:t>-э</w:t>
            </w:r>
            <w:proofErr w:type="gramEnd"/>
            <w:r w:rsidRPr="000A413C">
              <w:t>ксперты</w:t>
            </w:r>
          </w:p>
        </w:tc>
      </w:tr>
      <w:tr w:rsidR="00A04E31" w:rsidRPr="000A413C" w:rsidTr="00D30B8D">
        <w:trPr>
          <w:trHeight w:val="180"/>
        </w:trPr>
        <w:tc>
          <w:tcPr>
            <w:tcW w:w="525" w:type="dxa"/>
            <w:gridSpan w:val="2"/>
          </w:tcPr>
          <w:p w:rsidR="00A04E31" w:rsidRPr="000A413C" w:rsidRDefault="00C25016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 xml:space="preserve">Проведение стартового консультирования по конкурсу лучших учителей 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НМИР гимназии</w:t>
            </w:r>
          </w:p>
        </w:tc>
      </w:tr>
      <w:tr w:rsidR="00A04E31" w:rsidRPr="000A413C" w:rsidTr="000A413C">
        <w:trPr>
          <w:trHeight w:val="390"/>
        </w:trPr>
        <w:tc>
          <w:tcPr>
            <w:tcW w:w="525" w:type="dxa"/>
            <w:gridSpan w:val="2"/>
          </w:tcPr>
          <w:p w:rsidR="00A04E31" w:rsidRPr="000A413C" w:rsidRDefault="00C25016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4</w:t>
            </w:r>
            <w:r w:rsidR="00A04E31" w:rsidRPr="000A413C">
              <w:rPr>
                <w:rStyle w:val="a4"/>
                <w:b w:val="0"/>
              </w:rPr>
              <w:t>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Организация работы педагогического поезда лучших учителей.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НМИР гимназии</w:t>
            </w:r>
          </w:p>
        </w:tc>
      </w:tr>
      <w:tr w:rsidR="000A413C" w:rsidRPr="000A413C" w:rsidTr="00D30B8D">
        <w:trPr>
          <w:trHeight w:val="147"/>
        </w:trPr>
        <w:tc>
          <w:tcPr>
            <w:tcW w:w="525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5.</w:t>
            </w:r>
          </w:p>
        </w:tc>
        <w:tc>
          <w:tcPr>
            <w:tcW w:w="6420" w:type="dxa"/>
            <w:gridSpan w:val="2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>
              <w:t xml:space="preserve">Организация методических мероприятий (открытых уроков, мастер-классов, педагогических мастерских и </w:t>
            </w:r>
            <w:proofErr w:type="spellStart"/>
            <w:r>
              <w:t>т.д</w:t>
            </w:r>
            <w:proofErr w:type="spellEnd"/>
            <w:r>
              <w:t>).</w:t>
            </w:r>
          </w:p>
        </w:tc>
        <w:tc>
          <w:tcPr>
            <w:tcW w:w="3222" w:type="dxa"/>
          </w:tcPr>
          <w:p w:rsidR="000A413C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 соответствии с планом ЦРО</w:t>
            </w:r>
          </w:p>
        </w:tc>
        <w:tc>
          <w:tcPr>
            <w:tcW w:w="4678" w:type="dxa"/>
          </w:tcPr>
          <w:p w:rsidR="000A413C" w:rsidRPr="000A413C" w:rsidRDefault="000A413C" w:rsidP="00D30B8D">
            <w:pPr>
              <w:pStyle w:val="a3"/>
              <w:spacing w:before="0" w:after="0"/>
            </w:pPr>
            <w:r w:rsidRPr="000A413C">
              <w:t>Зам. директора по НМИР гимназии</w:t>
            </w:r>
          </w:p>
        </w:tc>
      </w:tr>
      <w:tr w:rsidR="00A04E31" w:rsidRPr="000A413C" w:rsidTr="00D30B8D">
        <w:trPr>
          <w:trHeight w:val="150"/>
        </w:trPr>
        <w:tc>
          <w:tcPr>
            <w:tcW w:w="525" w:type="dxa"/>
            <w:gridSpan w:val="2"/>
          </w:tcPr>
          <w:p w:rsidR="00A04E31" w:rsidRPr="000A413C" w:rsidRDefault="000A413C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Проведение  консультирования по  подготовке к конкурсу «Учитель года»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по запросу ОО)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НМИР гимназии</w:t>
            </w:r>
          </w:p>
        </w:tc>
      </w:tr>
      <w:tr w:rsidR="00A04E31" w:rsidRPr="000A413C" w:rsidTr="00D30B8D">
        <w:trPr>
          <w:trHeight w:val="284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7.</w:t>
            </w:r>
          </w:p>
        </w:tc>
        <w:tc>
          <w:tcPr>
            <w:tcW w:w="14320" w:type="dxa"/>
            <w:gridSpan w:val="4"/>
          </w:tcPr>
          <w:p w:rsidR="00A04E31" w:rsidRPr="000A413C" w:rsidRDefault="00A04E31" w:rsidP="00D30B8D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i/>
              </w:rPr>
            </w:pPr>
            <w:r w:rsidRPr="000A413C">
              <w:rPr>
                <w:i/>
              </w:rPr>
              <w:t>Организация участия школ в системе внеурочной деятельности и дополнительного образования</w:t>
            </w:r>
          </w:p>
        </w:tc>
      </w:tr>
      <w:tr w:rsidR="00A04E31" w:rsidRPr="000A413C" w:rsidTr="00D30B8D">
        <w:trPr>
          <w:trHeight w:val="126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1.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shd w:val="clear" w:color="auto" w:fill="FFFFFF"/>
              <w:spacing w:after="0" w:line="240" w:lineRule="auto"/>
              <w:rPr>
                <w:rStyle w:val="a4"/>
                <w:rFonts w:ascii="Arial" w:eastAsia="Times New Roman" w:hAnsi="Arial" w:cs="Arial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 w:rsidRPr="000A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Консультативно-методическая помощь: мастер-классы для учителей округа.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ВР и ДО гимназии, педагоги гимназии</w:t>
            </w:r>
          </w:p>
        </w:tc>
      </w:tr>
      <w:tr w:rsidR="00A04E31" w:rsidRPr="000A413C" w:rsidTr="00D30B8D">
        <w:trPr>
          <w:trHeight w:val="135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2.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Совместные культурно-образовательные, спортивные  мероприятия, конференции, семинары</w:t>
            </w:r>
            <w:r w:rsidRPr="000A413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rPr>
                <w:rStyle w:val="a4"/>
                <w:b w:val="0"/>
              </w:rPr>
              <w:t>(по запросу ОО)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ВР и ДО гимназии, педагоги гимназии</w:t>
            </w:r>
          </w:p>
        </w:tc>
      </w:tr>
      <w:tr w:rsidR="00A04E31" w:rsidRPr="000A413C" w:rsidTr="00D30B8D">
        <w:trPr>
          <w:trHeight w:val="150"/>
        </w:trPr>
        <w:tc>
          <w:tcPr>
            <w:tcW w:w="525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3.</w:t>
            </w:r>
          </w:p>
        </w:tc>
        <w:tc>
          <w:tcPr>
            <w:tcW w:w="6420" w:type="dxa"/>
            <w:gridSpan w:val="2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</w:rPr>
            </w:pPr>
            <w:r w:rsidRPr="000A413C">
              <w:rPr>
                <w:rStyle w:val="a4"/>
                <w:b w:val="0"/>
              </w:rPr>
              <w:t>Создание  банка рабочих программ.</w:t>
            </w:r>
          </w:p>
        </w:tc>
        <w:tc>
          <w:tcPr>
            <w:tcW w:w="3222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bCs w:val="0"/>
              </w:rPr>
            </w:pPr>
            <w:r w:rsidRPr="000A413C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4678" w:type="dxa"/>
          </w:tcPr>
          <w:p w:rsidR="00A04E31" w:rsidRPr="000A413C" w:rsidRDefault="00A04E31" w:rsidP="00D30B8D">
            <w:pPr>
              <w:pStyle w:val="a3"/>
              <w:spacing w:before="0" w:after="0"/>
              <w:rPr>
                <w:rStyle w:val="a4"/>
                <w:b w:val="0"/>
                <w:u w:val="single"/>
              </w:rPr>
            </w:pPr>
            <w:r w:rsidRPr="000A413C">
              <w:t>Зам. директора по ВР и ДО гимназии</w:t>
            </w:r>
          </w:p>
        </w:tc>
      </w:tr>
    </w:tbl>
    <w:p w:rsidR="00A04E31" w:rsidRPr="000A413C" w:rsidRDefault="00A04E31" w:rsidP="00A04E31">
      <w:pPr>
        <w:pStyle w:val="a3"/>
        <w:spacing w:before="0" w:beforeAutospacing="0" w:after="0" w:afterAutospacing="0"/>
        <w:rPr>
          <w:rStyle w:val="a4"/>
          <w:b w:val="0"/>
          <w:u w:val="single"/>
        </w:rPr>
      </w:pPr>
    </w:p>
    <w:p w:rsidR="00A04E31" w:rsidRPr="000A413C" w:rsidRDefault="00A04E31" w:rsidP="00A04E31">
      <w:pPr>
        <w:pStyle w:val="a3"/>
        <w:spacing w:before="0" w:beforeAutospacing="0" w:after="0" w:afterAutospacing="0"/>
      </w:pPr>
    </w:p>
    <w:p w:rsidR="00162FF3" w:rsidRPr="000A413C" w:rsidRDefault="00162FF3"/>
    <w:sectPr w:rsidR="00162FF3" w:rsidRPr="000A413C" w:rsidSect="007D32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C87"/>
    <w:multiLevelType w:val="hybridMultilevel"/>
    <w:tmpl w:val="14A2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E"/>
    <w:rsid w:val="000628B4"/>
    <w:rsid w:val="000A413C"/>
    <w:rsid w:val="00146AFB"/>
    <w:rsid w:val="00162FF3"/>
    <w:rsid w:val="00732AEE"/>
    <w:rsid w:val="00A04E31"/>
    <w:rsid w:val="00C25016"/>
    <w:rsid w:val="00D14740"/>
    <w:rsid w:val="00D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E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CE82-7CD2-4954-BE6D-3C1AAE55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2021-09-17T07:12:00Z</dcterms:created>
  <dcterms:modified xsi:type="dcterms:W3CDTF">2022-08-24T09:40:00Z</dcterms:modified>
</cp:coreProperties>
</file>